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6"/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5565"/>
      </w:tblGrid>
      <w:tr w:rsidR="00C45409" w:rsidRPr="00CD3342" w:rsidTr="00C45409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VÀ ĐÀO TẠO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THÀNH PHỐ HỒ CHÍ MINH</w:t>
            </w: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– Tự do – Hạnh phúc</w:t>
            </w:r>
          </w:p>
        </w:tc>
      </w:tr>
      <w:tr w:rsidR="00C45409" w:rsidRPr="00CD3342" w:rsidTr="00C45409">
        <w:trPr>
          <w:gridAfter w:val="1"/>
          <w:wAfter w:w="5565" w:type="dxa"/>
        </w:trPr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TRƯỜNG THPT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VÕ VĂN KIỆT</w:t>
            </w:r>
          </w:p>
        </w:tc>
      </w:tr>
      <w:tr w:rsidR="00C45409" w:rsidRPr="00CD3342" w:rsidTr="00C45409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16BA10D2" wp14:editId="7B240F51">
                      <wp:extent cx="1247775" cy="19050"/>
                      <wp:effectExtent l="0" t="0" r="0" b="0"/>
                      <wp:docPr id="3" name="Rectangle 3" descr="http://c3lehongphonghp.edu.vn/thpthongphong/400/8485/13025/74893/tin-tuc-nha-truong/ke-hoach-so-ket-hoc-ki-1--nam-hoc-2015---2016.asp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7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70EE4" id="Rectangle 3" o:spid="_x0000_s1026" alt="http://c3lehongphonghp.edu.vn/thpthongphong/400/8485/13025/74893/tin-tuc-nha-truong/ke-hoach-so-ket-hoc-ki-1--nam-hoc-2015---2016.aspx" style="width:98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3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316C9E1F" wp14:editId="2EFAE34E">
                      <wp:extent cx="2085975" cy="19050"/>
                      <wp:effectExtent l="0" t="0" r="0" b="0"/>
                      <wp:docPr id="2" name="Rectangle 2" descr="http://c3lehongphonghp.edu.vn/thpthongphong/400/8485/13025/74893/tin-tuc-nha-truong/ke-hoach-so-ket-hoc-ki-1--nam-hoc-2015---2016.asp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59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88B29" id="Rectangle 2" o:spid="_x0000_s1026" alt="http://c3lehongphonghp.edu.vn/thpthongphong/400/8485/13025/74893/tin-tuc-nha-truong/ke-hoach-so-ket-hoc-ki-1--nam-hoc-2015---2016.aspx" style="width:164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409" w:rsidRPr="00CD3342" w:rsidTr="00C45409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206A59" w:rsidP="0059480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TP.HCM, ngày 15</w:t>
            </w:r>
            <w:r w:rsidR="005A2F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tháng 05</w:t>
            </w:r>
            <w:r w:rsidR="00C45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năm 2017</w:t>
            </w:r>
          </w:p>
        </w:tc>
      </w:tr>
    </w:tbl>
    <w:p w:rsidR="00CD3342" w:rsidRPr="00CD3342" w:rsidRDefault="00CD3342" w:rsidP="00551A8B">
      <w:pPr>
        <w:spacing w:after="0" w:line="240" w:lineRule="auto"/>
        <w:rPr>
          <w:rFonts w:ascii="Arial" w:eastAsia="Times New Roman" w:hAnsi="Arial" w:cs="Arial"/>
          <w:i/>
          <w:iCs/>
          <w:color w:val="424242"/>
          <w:sz w:val="18"/>
          <w:szCs w:val="18"/>
        </w:rPr>
      </w:pPr>
    </w:p>
    <w:p w:rsidR="00CD3342" w:rsidRPr="00E97367" w:rsidRDefault="00CD3342" w:rsidP="00551A8B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E97367">
        <w:rPr>
          <w:rFonts w:ascii="Times New Roman" w:eastAsia="Times New Roman" w:hAnsi="Times New Roman" w:cs="Times New Roman"/>
          <w:b/>
          <w:bCs/>
          <w:sz w:val="30"/>
          <w:szCs w:val="30"/>
        </w:rPr>
        <w:t>KẾ HOẠCH</w:t>
      </w:r>
    </w:p>
    <w:p w:rsidR="00CD3342" w:rsidRPr="00E97367" w:rsidRDefault="00CD3342" w:rsidP="00CD33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E9736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TỔ CHỨC LỄ </w:t>
      </w:r>
      <w:r w:rsidR="005A2F9C" w:rsidRPr="00E97367">
        <w:rPr>
          <w:rFonts w:ascii="Times New Roman" w:eastAsia="Times New Roman" w:hAnsi="Times New Roman" w:cs="Times New Roman"/>
          <w:b/>
          <w:bCs/>
          <w:sz w:val="30"/>
          <w:szCs w:val="30"/>
        </w:rPr>
        <w:t>TỔNG KẾT</w:t>
      </w:r>
      <w:r w:rsidR="00032597" w:rsidRPr="00E9736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NĂM HỌC 2016- 2017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inline distT="0" distB="0" distL="0" distR="0">
                <wp:extent cx="1019175" cy="19050"/>
                <wp:effectExtent l="0" t="0" r="0" b="0"/>
                <wp:docPr id="1" name="Rectangle 1" descr="http://c3lehongphonghp.edu.vn/thpthongphong/400/8485/13025/74893/tin-tuc-nha-truong/ke-hoach-so-ket-hoc-ki-1--nam-hoc-2015---2016.as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7A125" id="Rectangle 1" o:spid="_x0000_s1026" alt="http://c3lehongphonghp.edu.vn/thpthongphong/400/8485/13025/74893/tin-tuc-nha-truong/ke-hoach-so-ket-hoc-ki-1--nam-hoc-2015---2016.aspx" style="width:80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Thực hiện hướng dẫn </w:t>
      </w:r>
      <w:r w:rsidR="001451AE">
        <w:rPr>
          <w:rFonts w:ascii="Times New Roman" w:eastAsia="Times New Roman" w:hAnsi="Times New Roman" w:cs="Times New Roman"/>
          <w:sz w:val="24"/>
          <w:szCs w:val="24"/>
        </w:rPr>
        <w:t>tổ chức</w:t>
      </w:r>
      <w:r w:rsidR="008C2C9A">
        <w:rPr>
          <w:rFonts w:ascii="Times New Roman" w:eastAsia="Times New Roman" w:hAnsi="Times New Roman" w:cs="Times New Roman"/>
          <w:sz w:val="24"/>
          <w:szCs w:val="24"/>
        </w:rPr>
        <w:t xml:space="preserve"> lễ tổng kết</w:t>
      </w:r>
      <w:r w:rsidR="00653D01">
        <w:rPr>
          <w:rFonts w:ascii="Times New Roman" w:eastAsia="Times New Roman" w:hAnsi="Times New Roman" w:cs="Times New Roman"/>
          <w:sz w:val="24"/>
          <w:szCs w:val="24"/>
        </w:rPr>
        <w:t xml:space="preserve"> năm học 2016-2017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của Sở GD&amp;ĐT </w:t>
      </w:r>
      <w:r w:rsidR="00653D01">
        <w:rPr>
          <w:rFonts w:ascii="Times New Roman" w:eastAsia="Times New Roman" w:hAnsi="Times New Roman" w:cs="Times New Roman"/>
          <w:sz w:val="24"/>
          <w:szCs w:val="24"/>
        </w:rPr>
        <w:t>TPHCM.</w:t>
      </w:r>
    </w:p>
    <w:p w:rsidR="00CD3342" w:rsidRPr="00CD3342" w:rsidRDefault="00653D01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Thực hiện kế hoạch năm học 2016-2017 </w:t>
      </w:r>
      <w:r w:rsidR="00CD3342" w:rsidRPr="00CD3342">
        <w:rPr>
          <w:rFonts w:ascii="Times New Roman" w:eastAsia="Times New Roman" w:hAnsi="Times New Roman" w:cs="Times New Roman"/>
          <w:sz w:val="24"/>
          <w:szCs w:val="24"/>
        </w:rPr>
        <w:t xml:space="preserve">của trường THPT </w:t>
      </w:r>
      <w:r>
        <w:rPr>
          <w:rFonts w:ascii="Times New Roman" w:eastAsia="Times New Roman" w:hAnsi="Times New Roman" w:cs="Times New Roman"/>
          <w:sz w:val="24"/>
          <w:szCs w:val="24"/>
        </w:rPr>
        <w:t>Võ Văn Kiệt.</w:t>
      </w:r>
    </w:p>
    <w:p w:rsidR="00CD3342" w:rsidRPr="00CD3342" w:rsidRDefault="00CD3342" w:rsidP="00C454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Trường THPT </w:t>
      </w:r>
      <w:r w:rsidR="00653D01">
        <w:rPr>
          <w:rFonts w:ascii="Times New Roman" w:eastAsia="Times New Roman" w:hAnsi="Times New Roman" w:cs="Times New Roman"/>
          <w:sz w:val="24"/>
          <w:szCs w:val="24"/>
        </w:rPr>
        <w:t>Võ Văn Kiệt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triển khai</w:t>
      </w:r>
      <w:r w:rsidR="0065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C9A">
        <w:rPr>
          <w:rFonts w:ascii="Times New Roman" w:eastAsia="Times New Roman" w:hAnsi="Times New Roman" w:cs="Times New Roman"/>
          <w:sz w:val="24"/>
          <w:szCs w:val="24"/>
        </w:rPr>
        <w:t>kế hoạch tổ chức lễ tổng kết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AE6">
        <w:rPr>
          <w:rFonts w:ascii="Times New Roman" w:eastAsia="Times New Roman" w:hAnsi="Times New Roman" w:cs="Times New Roman"/>
          <w:sz w:val="24"/>
          <w:szCs w:val="24"/>
        </w:rPr>
        <w:t>năm học 2016-2017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với các nội dung cụ thể</w:t>
      </w:r>
      <w:r w:rsidR="003A2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như sau:</w:t>
      </w:r>
    </w:p>
    <w:p w:rsidR="00CD3342" w:rsidRPr="00CD3342" w:rsidRDefault="00CD3342" w:rsidP="00C45409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ĐÍCH Ý NGHĨA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>- Thực hiện kế hoạch năm học và đánh</w:t>
      </w:r>
      <w:r w:rsidR="008C2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giá những kết quả thầy và trò Nhà trường đã đạt </w:t>
      </w:r>
      <w:r w:rsidR="00C45409">
        <w:rPr>
          <w:rFonts w:ascii="Times New Roman" w:eastAsia="Times New Roman" w:hAnsi="Times New Roman" w:cs="Times New Roman"/>
          <w:sz w:val="24"/>
          <w:szCs w:val="24"/>
        </w:rPr>
        <w:t>được trong năm học 2016-2017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540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iểu dương, khen thưởng</w:t>
      </w:r>
      <w:r w:rsidR="00C45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những giáo viên và học sinh đã có thành tích xuất sắc trong hoạt động dạy và học.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2C9A">
        <w:rPr>
          <w:rFonts w:ascii="Times New Roman" w:eastAsia="Times New Roman" w:hAnsi="Times New Roman" w:cs="Times New Roman"/>
          <w:sz w:val="24"/>
          <w:szCs w:val="24"/>
        </w:rPr>
        <w:t>Nhận xét, tổng kết về những hoạt</w:t>
      </w:r>
      <w:r w:rsidR="005D4C73">
        <w:rPr>
          <w:rFonts w:ascii="Times New Roman" w:eastAsia="Times New Roman" w:hAnsi="Times New Roman" w:cs="Times New Roman"/>
          <w:sz w:val="24"/>
          <w:szCs w:val="24"/>
        </w:rPr>
        <w:t xml:space="preserve"> động</w:t>
      </w:r>
      <w:r w:rsidR="008C2C9A">
        <w:rPr>
          <w:rFonts w:ascii="Times New Roman" w:eastAsia="Times New Roman" w:hAnsi="Times New Roman" w:cs="Times New Roman"/>
          <w:sz w:val="24"/>
          <w:szCs w:val="24"/>
        </w:rPr>
        <w:t xml:space="preserve"> trong năm học 2016 – 2017.</w:t>
      </w:r>
    </w:p>
    <w:p w:rsidR="00CD3342" w:rsidRPr="00CD3342" w:rsidRDefault="00CD3342" w:rsidP="006B61DE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II. TỔ CHỨC THỰC HIỆN</w:t>
      </w:r>
    </w:p>
    <w:p w:rsidR="00CD3342" w:rsidRPr="00CD3342" w:rsidRDefault="00CD3342" w:rsidP="006B61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1. Thời</w:t>
      </w:r>
      <w:r w:rsidR="005E5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gian tổ chức: </w:t>
      </w:r>
      <w:r w:rsidR="004F2D77">
        <w:rPr>
          <w:rFonts w:ascii="Times New Roman" w:eastAsia="Times New Roman" w:hAnsi="Times New Roman" w:cs="Times New Roman"/>
          <w:sz w:val="24"/>
          <w:szCs w:val="24"/>
        </w:rPr>
        <w:t>Từ 7g</w:t>
      </w:r>
      <w:r w:rsidR="00E97367">
        <w:rPr>
          <w:rFonts w:ascii="Times New Roman" w:eastAsia="Times New Roman" w:hAnsi="Times New Roman" w:cs="Times New Roman"/>
          <w:sz w:val="24"/>
          <w:szCs w:val="24"/>
        </w:rPr>
        <w:t>30 đến 10</w:t>
      </w:r>
      <w:r w:rsidR="004F2D77">
        <w:rPr>
          <w:rFonts w:ascii="Times New Roman" w:eastAsia="Times New Roman" w:hAnsi="Times New Roman" w:cs="Times New Roman"/>
          <w:sz w:val="24"/>
          <w:szCs w:val="24"/>
        </w:rPr>
        <w:t>g</w:t>
      </w:r>
      <w:r w:rsidR="005E5C38">
        <w:rPr>
          <w:rFonts w:ascii="Times New Roman" w:eastAsia="Times New Roman" w:hAnsi="Times New Roman" w:cs="Times New Roman"/>
          <w:sz w:val="24"/>
          <w:szCs w:val="24"/>
        </w:rPr>
        <w:t xml:space="preserve"> ngày </w:t>
      </w:r>
      <w:r w:rsidR="00E9736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E5C38">
        <w:rPr>
          <w:rFonts w:ascii="Times New Roman" w:eastAsia="Times New Roman" w:hAnsi="Times New Roman" w:cs="Times New Roman"/>
          <w:sz w:val="24"/>
          <w:szCs w:val="24"/>
        </w:rPr>
        <w:t xml:space="preserve"> tháng 0</w:t>
      </w:r>
      <w:r w:rsidR="008C2C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5C38">
        <w:rPr>
          <w:rFonts w:ascii="Times New Roman" w:eastAsia="Times New Roman" w:hAnsi="Times New Roman" w:cs="Times New Roman"/>
          <w:sz w:val="24"/>
          <w:szCs w:val="24"/>
        </w:rPr>
        <w:t xml:space="preserve"> năm 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7367">
        <w:rPr>
          <w:rFonts w:ascii="Times New Roman" w:eastAsia="Times New Roman" w:hAnsi="Times New Roman" w:cs="Times New Roman"/>
          <w:sz w:val="24"/>
          <w:szCs w:val="24"/>
        </w:rPr>
        <w:t xml:space="preserve"> Toàn trường có mặt lúc 6g40.</w:t>
      </w:r>
    </w:p>
    <w:p w:rsidR="00CD3342" w:rsidRPr="00CD3342" w:rsidRDefault="00CD3342" w:rsidP="006B61D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2. Địa</w:t>
      </w:r>
      <w:r w:rsidR="005E5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điểm: 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="005E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THPT </w:t>
      </w:r>
      <w:r w:rsidR="005E5C38">
        <w:rPr>
          <w:rFonts w:ascii="Times New Roman" w:eastAsia="Times New Roman" w:hAnsi="Times New Roman" w:cs="Times New Roman"/>
          <w:sz w:val="24"/>
          <w:szCs w:val="24"/>
        </w:rPr>
        <w:t>Võ Văn Kiệt</w:t>
      </w:r>
    </w:p>
    <w:p w:rsidR="00CD3342" w:rsidRPr="00CD3342" w:rsidRDefault="00CD3342" w:rsidP="006B61D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4. Thành</w:t>
      </w:r>
      <w:r w:rsidR="005E5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phần tham dự:</w:t>
      </w:r>
    </w:p>
    <w:p w:rsidR="00CD3342" w:rsidRPr="00CD3342" w:rsidRDefault="005A2F9C" w:rsidP="005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CD3342"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Nhà trường: </w:t>
      </w:r>
      <w:r w:rsidR="00CD3342" w:rsidRPr="00CD3342">
        <w:rPr>
          <w:rFonts w:ascii="Times New Roman" w:eastAsia="Times New Roman" w:hAnsi="Times New Roman" w:cs="Times New Roman"/>
          <w:sz w:val="24"/>
          <w:szCs w:val="24"/>
        </w:rPr>
        <w:t>Toàn thể cán bộ, giáo viên, nhân viên và học sinh.</w:t>
      </w:r>
    </w:p>
    <w:p w:rsidR="008C2C9A" w:rsidRDefault="005A2F9C" w:rsidP="005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CD3342"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Khách mời: </w:t>
      </w:r>
    </w:p>
    <w:p w:rsidR="008C2C9A" w:rsidRPr="008C2C9A" w:rsidRDefault="008C2C9A" w:rsidP="005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C9A">
        <w:rPr>
          <w:rFonts w:ascii="Times New Roman" w:eastAsia="Times New Roman" w:hAnsi="Times New Roman" w:cs="Times New Roman"/>
          <w:bCs/>
          <w:sz w:val="24"/>
          <w:szCs w:val="24"/>
        </w:rPr>
        <w:t xml:space="preserve">Lãnh đạo Quận, Phường, </w:t>
      </w:r>
      <w:r w:rsidR="0067443E">
        <w:rPr>
          <w:rFonts w:ascii="Times New Roman" w:eastAsia="Times New Roman" w:hAnsi="Times New Roman" w:cs="Times New Roman"/>
          <w:bCs/>
          <w:sz w:val="24"/>
          <w:szCs w:val="24"/>
        </w:rPr>
        <w:t xml:space="preserve">Sở giáo dục và </w:t>
      </w:r>
      <w:r w:rsidRPr="008C2C9A">
        <w:rPr>
          <w:rFonts w:ascii="Times New Roman" w:eastAsia="Times New Roman" w:hAnsi="Times New Roman" w:cs="Times New Roman"/>
          <w:bCs/>
          <w:sz w:val="24"/>
          <w:szCs w:val="24"/>
        </w:rPr>
        <w:t>Phòng giáo dục</w:t>
      </w:r>
    </w:p>
    <w:p w:rsidR="00CD3342" w:rsidRPr="00CD3342" w:rsidRDefault="002F54A8" w:rsidP="005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 đại diện cha mẹ học sinh </w:t>
      </w:r>
      <w:r w:rsidR="00EF379E">
        <w:rPr>
          <w:rFonts w:ascii="Times New Roman" w:eastAsia="Times New Roman" w:hAnsi="Times New Roman" w:cs="Times New Roman"/>
          <w:sz w:val="24"/>
          <w:szCs w:val="24"/>
        </w:rPr>
        <w:t>28 lớp và trường, PHHS đạt giải Olympic TP</w:t>
      </w:r>
    </w:p>
    <w:p w:rsidR="00CD3342" w:rsidRPr="00CD3342" w:rsidRDefault="00CD3342" w:rsidP="006B61D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5. Nội</w:t>
      </w:r>
      <w:r w:rsidR="004F2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dung chương trình:</w:t>
      </w:r>
    </w:p>
    <w:tbl>
      <w:tblPr>
        <w:tblW w:w="1005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659"/>
        <w:gridCol w:w="4590"/>
        <w:gridCol w:w="1890"/>
        <w:gridCol w:w="1320"/>
      </w:tblGrid>
      <w:tr w:rsidR="00CD3342" w:rsidRPr="00CD3342" w:rsidTr="00800E28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thực hiện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Phụ trách</w:t>
            </w:r>
            <w:r w:rsidR="004F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chính</w:t>
            </w:r>
          </w:p>
        </w:tc>
      </w:tr>
      <w:tr w:rsidR="00CD3342" w:rsidRPr="00CD3342" w:rsidTr="00800E28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7B481D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6g4</w:t>
            </w:r>
            <w:r w:rsidR="004F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– 7g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70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4F2D77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Ổn định HS chuẩn bị lễ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4F2D77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GVCN và Tổ giám thị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4F2D77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Thầy Tùng</w:t>
            </w:r>
          </w:p>
        </w:tc>
      </w:tr>
      <w:tr w:rsidR="00CD3342" w:rsidRPr="00CD3342" w:rsidTr="00800E28">
        <w:trPr>
          <w:trHeight w:val="89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4F2D77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7g</w:t>
            </w:r>
            <w:r w:rsidR="007B4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70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B4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7g45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Văn nghệ chào mừng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7B481D" w:rsidP="007B4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tiết mục Múa + Hát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42" w:rsidRDefault="004F2D77" w:rsidP="0010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Thầy </w:t>
            </w:r>
            <w:r w:rsidR="0010305E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</w:p>
          <w:p w:rsidR="0010305E" w:rsidRPr="00CD3342" w:rsidRDefault="0010305E" w:rsidP="0010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 Phương Anh</w:t>
            </w:r>
          </w:p>
        </w:tc>
      </w:tr>
      <w:tr w:rsidR="00CD3342" w:rsidRPr="00CD3342" w:rsidTr="00800E28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7B481D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7g45</w:t>
            </w:r>
            <w:r w:rsidR="004F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7g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- Chào cờ</w:t>
            </w:r>
            <w:r w:rsidR="004F2D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- Tuyên bố lí do, giới thiệu đại biểu</w:t>
            </w:r>
            <w:r w:rsidR="004F2D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7015A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42" w:rsidRPr="00CD3342" w:rsidRDefault="0010305E" w:rsidP="006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CD3342" w:rsidRPr="00CD3342" w:rsidTr="00800E28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5C7DC8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D3342"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7B481D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8g00</w:t>
            </w:r>
            <w:r w:rsidR="002A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A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7" w:rsidRPr="00800E28" w:rsidRDefault="008C2C9A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 biểu của ban giám hiệu nhà trường.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DEB" w:rsidRPr="00CD3342" w:rsidRDefault="00A91A3E" w:rsidP="000A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26CF">
              <w:rPr>
                <w:rFonts w:ascii="Times New Roman" w:eastAsia="Times New Roman" w:hAnsi="Times New Roman" w:cs="Times New Roman"/>
                <w:sz w:val="24"/>
                <w:szCs w:val="24"/>
              </w:rPr>
              <w:t>BGH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81D" w:rsidRPr="00CD3342" w:rsidTr="00800E28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1D" w:rsidRDefault="007B481D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1D" w:rsidRDefault="007B481D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8g15 – 8g25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1D" w:rsidRPr="00CD3342" w:rsidRDefault="007B481D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 biểu chỉ đạo của lãnh đạo (nếu có)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1D" w:rsidRDefault="007B481D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Đại biểu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1D" w:rsidRDefault="007B481D" w:rsidP="002A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7D4" w:rsidRPr="00CD3342" w:rsidTr="00800E28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7D4" w:rsidRDefault="002717D4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7D4" w:rsidRDefault="002717D4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8g30 – 8g40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7D4" w:rsidRDefault="002717D4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 biểu của HS đạt giải Olympic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7D4" w:rsidRDefault="002717D4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7D4" w:rsidRDefault="002717D4" w:rsidP="002A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 Trâm Anh soạn bài phát biểu.</w:t>
            </w:r>
          </w:p>
        </w:tc>
      </w:tr>
      <w:tr w:rsidR="00CD3342" w:rsidRPr="00CD3342" w:rsidTr="00800E28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9A28B1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D3342"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72386E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8g4</w:t>
            </w:r>
            <w:r w:rsidR="00D45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A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596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g5</w:t>
            </w:r>
            <w:r w:rsidR="007E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6CF" w:rsidRDefault="007426CF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bố quyết định khen thưởng các tập thể, cá nhân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giáo viên</w:t>
            </w: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học sinh tiêu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biểu năm học 2016 - 2017</w:t>
            </w: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26CF" w:rsidRDefault="007426CF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</w:t>
            </w:r>
            <w:r w:rsidR="00F17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dạy HSG có giải, hướng dẫn HS NCKH có giải, hướng dẩn HS tham gia các cuộc thi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TDTT,..</w:t>
            </w:r>
          </w:p>
          <w:p w:rsidR="00A91A3E" w:rsidRDefault="00A91A3E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Học s</w:t>
            </w:r>
            <w:r w:rsidR="00A874AF">
              <w:rPr>
                <w:rFonts w:ascii="Times New Roman" w:eastAsia="Times New Roman" w:hAnsi="Times New Roman" w:cs="Times New Roman"/>
                <w:sz w:val="24"/>
                <w:szCs w:val="24"/>
              </w:rPr>
              <w:t>inh giỏi được giải Olympic cụm, thành phố, NCKH,…</w:t>
            </w:r>
          </w:p>
          <w:p w:rsidR="007426CF" w:rsidRPr="00CD3342" w:rsidRDefault="007426CF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Học sinh có điểm TB </w:t>
            </w:r>
            <w:r w:rsidR="00A91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năm </w:t>
            </w: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cao nhất </w:t>
            </w:r>
            <w:r w:rsidR="00A91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lớp, </w:t>
            </w:r>
            <w:r w:rsidR="00FE4C12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cao nhất trường.</w:t>
            </w:r>
          </w:p>
          <w:p w:rsidR="007426CF" w:rsidRDefault="007426CF" w:rsidP="007426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Học sinh </w:t>
            </w:r>
            <w:r w:rsidR="00FE4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Giỏi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 các lớp.</w:t>
            </w:r>
          </w:p>
          <w:p w:rsidR="00CD3342" w:rsidRDefault="007426CF" w:rsidP="00A91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Học sinh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đạt các giải TDTT.</w:t>
            </w:r>
          </w:p>
          <w:p w:rsidR="00927636" w:rsidRPr="00927636" w:rsidRDefault="00927636" w:rsidP="00A91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76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Các tiết mục văn nghệ xen kẽ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6CF" w:rsidRDefault="007426CF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MC lấy danh sách HS được khen thưởng từ cô Hạnh và thầy Lộc.</w:t>
            </w:r>
          </w:p>
          <w:p w:rsidR="007426CF" w:rsidRDefault="007426CF" w:rsidP="0074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Bình (Sử)</w:t>
            </w:r>
            <w:r w:rsidR="005F0084">
              <w:rPr>
                <w:rFonts w:ascii="Times New Roman" w:eastAsia="Times New Roman" w:hAnsi="Times New Roman" w:cs="Times New Roman"/>
                <w:sz w:val="24"/>
                <w:szCs w:val="24"/>
              </w:rPr>
              <w:t>, thầy Lê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điều phối HS nhận thưởng ngồi ở khu vực riêng.</w:t>
            </w:r>
          </w:p>
          <w:p w:rsidR="007426CF" w:rsidRDefault="007426CF" w:rsidP="00742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trao thưởng cho GV và HS.</w:t>
            </w:r>
          </w:p>
          <w:p w:rsidR="00FB00B8" w:rsidRPr="00CD3342" w:rsidRDefault="00FB00B8" w:rsidP="00BF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6CF" w:rsidRDefault="007426CF" w:rsidP="002A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 Hạnh lọc danh sách HSG các lớp và Thầy Lộc gửi danh sách HS đạt giải TDTT.</w:t>
            </w:r>
          </w:p>
          <w:p w:rsidR="00CD3342" w:rsidRPr="00CD3342" w:rsidRDefault="00CD3342" w:rsidP="006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342" w:rsidRPr="00CD3342" w:rsidTr="00800E28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9A28B1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D3342"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342" w:rsidRPr="00CD3342" w:rsidRDefault="00927636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E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342" w:rsidRPr="00CD3342" w:rsidRDefault="007E32EE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Bế mạc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10305E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342" w:rsidRPr="00CD3342" w:rsidRDefault="00CD3342" w:rsidP="006B61D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6. Chỉ đạo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thực hiện:</w:t>
      </w:r>
    </w:p>
    <w:p w:rsidR="00CD3342" w:rsidRPr="009A6ABE" w:rsidRDefault="00CD3342" w:rsidP="009A6ABE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Trưởng ban chỉ đạo: 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>Thầy Trần Thanh Bình – Hiệu trưởng</w:t>
      </w:r>
      <w:r w:rsidRP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nhà</w:t>
      </w:r>
      <w:r w:rsidR="005C7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trường.</w:t>
      </w:r>
    </w:p>
    <w:p w:rsidR="009A6ABE" w:rsidRPr="009A6ABE" w:rsidRDefault="00CD3342" w:rsidP="009A6ABE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Phó ban: 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>Cô Kim Nguyễn Quỳnh Giao – Phó hiệu trưởng</w:t>
      </w:r>
    </w:p>
    <w:p w:rsidR="00CD3342" w:rsidRPr="009A6ABE" w:rsidRDefault="009A6ABE" w:rsidP="009A6ABE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Các bộ phận:</w:t>
      </w:r>
    </w:p>
    <w:p w:rsidR="00CD3342" w:rsidRPr="00CD3342" w:rsidRDefault="009A6ABE" w:rsidP="00F51AD0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+ Bộ phận</w:t>
      </w:r>
      <w:r w:rsidR="00CD3342"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tiếp tân:</w:t>
      </w:r>
    </w:p>
    <w:p w:rsidR="00CD3342" w:rsidRPr="00CD3342" w:rsidRDefault="0006452C" w:rsidP="00F51A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9A6ABE">
        <w:rPr>
          <w:rFonts w:ascii="Times New Roman" w:eastAsia="Times New Roman" w:hAnsi="Times New Roman" w:cs="Times New Roman"/>
          <w:sz w:val="24"/>
          <w:szCs w:val="24"/>
        </w:rPr>
        <w:t>Cô Lưu Thị Hồng Duyên</w:t>
      </w:r>
    </w:p>
    <w:p w:rsidR="00CD3342" w:rsidRPr="00CD3342" w:rsidRDefault="0006452C" w:rsidP="00F51A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CD3342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A6ABE">
        <w:rPr>
          <w:rFonts w:ascii="Times New Roman" w:eastAsia="Times New Roman" w:hAnsi="Times New Roman" w:cs="Times New Roman"/>
          <w:sz w:val="24"/>
          <w:szCs w:val="24"/>
        </w:rPr>
        <w:t>Cô Lưu Thị Hồng Duyên</w:t>
      </w:r>
      <w:r w:rsidR="00403AC0">
        <w:rPr>
          <w:rFonts w:ascii="Times New Roman" w:eastAsia="Times New Roman" w:hAnsi="Times New Roman" w:cs="Times New Roman"/>
          <w:sz w:val="24"/>
          <w:szCs w:val="24"/>
        </w:rPr>
        <w:t xml:space="preserve">, cô </w:t>
      </w:r>
      <w:r w:rsidR="00927636">
        <w:rPr>
          <w:rFonts w:ascii="Times New Roman" w:eastAsia="Times New Roman" w:hAnsi="Times New Roman" w:cs="Times New Roman"/>
          <w:sz w:val="24"/>
          <w:szCs w:val="24"/>
        </w:rPr>
        <w:t>Đỗ Mỹ Duyên</w:t>
      </w:r>
      <w:r w:rsidR="009A6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C16">
        <w:rPr>
          <w:rFonts w:ascii="Times New Roman" w:eastAsia="Times New Roman" w:hAnsi="Times New Roman" w:cs="Times New Roman"/>
          <w:sz w:val="24"/>
          <w:szCs w:val="24"/>
        </w:rPr>
        <w:t>và HS</w:t>
      </w:r>
    </w:p>
    <w:p w:rsidR="00CD3342" w:rsidRPr="00CD3342" w:rsidRDefault="00CD3342" w:rsidP="00146D9C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E257C8">
        <w:rPr>
          <w:rFonts w:ascii="Times New Roman" w:eastAsia="Times New Roman" w:hAnsi="Times New Roman" w:cs="Times New Roman"/>
          <w:b/>
          <w:bCs/>
          <w:sz w:val="24"/>
          <w:szCs w:val="24"/>
        </w:rPr>
        <w:t>Bộ phận trang trí sân khấu, treo dù và xếp vị trí ngồi dự lễ:</w:t>
      </w:r>
    </w:p>
    <w:p w:rsidR="00F51AD0" w:rsidRPr="00CD3342" w:rsidRDefault="0006452C" w:rsidP="00F51A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51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146D9C">
        <w:rPr>
          <w:rFonts w:ascii="Times New Roman" w:eastAsia="Times New Roman" w:hAnsi="Times New Roman" w:cs="Times New Roman"/>
          <w:sz w:val="24"/>
          <w:szCs w:val="24"/>
        </w:rPr>
        <w:t>Thầy Nguyễn Quốc Hưng</w:t>
      </w:r>
    </w:p>
    <w:p w:rsidR="00F51AD0" w:rsidRPr="00CD3342" w:rsidRDefault="00EF379E" w:rsidP="00146D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51AD0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F51AD0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6D9C">
        <w:rPr>
          <w:rFonts w:ascii="Times New Roman" w:eastAsia="Times New Roman" w:hAnsi="Times New Roman" w:cs="Times New Roman"/>
          <w:sz w:val="24"/>
          <w:szCs w:val="24"/>
        </w:rPr>
        <w:t>Thầy Nguyễn Quốc Hưng, thầy Nguyễn Thanh Nhu, thầy Lâm Tân Hoàng, thầy Hồng Hoàng Lê, thầy Du Quế Lộc, thầy Huỳnh Phước Long.</w:t>
      </w:r>
    </w:p>
    <w:p w:rsidR="00CD3342" w:rsidRDefault="00CD3342" w:rsidP="00146D9C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>Bộ phận âm thanh</w:t>
      </w:r>
      <w:r w:rsidR="000E0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và thiết kế phông nền, thư mời:</w:t>
      </w:r>
    </w:p>
    <w:p w:rsidR="00146D9C" w:rsidRPr="00CD3342" w:rsidRDefault="00BB4C16" w:rsidP="00146D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146D9C">
        <w:rPr>
          <w:rFonts w:ascii="Times New Roman" w:eastAsia="Times New Roman" w:hAnsi="Times New Roman" w:cs="Times New Roman"/>
          <w:sz w:val="24"/>
          <w:szCs w:val="24"/>
        </w:rPr>
        <w:t>Thầy Nguyễn Nhật Trường</w:t>
      </w:r>
    </w:p>
    <w:p w:rsidR="00146D9C" w:rsidRDefault="00BB4C16" w:rsidP="00146D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146D9C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6D9C">
        <w:rPr>
          <w:rFonts w:ascii="Times New Roman" w:eastAsia="Times New Roman" w:hAnsi="Times New Roman" w:cs="Times New Roman"/>
          <w:sz w:val="24"/>
          <w:szCs w:val="24"/>
        </w:rPr>
        <w:t>Thầy Nguyễn Nhật Trường, thầy Phan Tất Hòa</w:t>
      </w:r>
    </w:p>
    <w:p w:rsidR="00CD3342" w:rsidRDefault="00CD3342" w:rsidP="009A6ABE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ẫn chương trình: </w:t>
      </w:r>
      <w:r w:rsidR="00987C5B">
        <w:rPr>
          <w:rFonts w:ascii="Times New Roman" w:eastAsia="Times New Roman" w:hAnsi="Times New Roman" w:cs="Times New Roman"/>
          <w:sz w:val="24"/>
          <w:szCs w:val="24"/>
        </w:rPr>
        <w:t xml:space="preserve">Thầy Huỳnh Phước Long và cô Nguyễn Thị Thu Hà. </w:t>
      </w:r>
    </w:p>
    <w:p w:rsidR="00FF7164" w:rsidRDefault="00FF7164" w:rsidP="00FF7164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+ Điều phối chương trình lễ: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7164" w:rsidRPr="00CD3342" w:rsidRDefault="00BB4C16" w:rsidP="00FF71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F7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FF7164">
        <w:rPr>
          <w:rFonts w:ascii="Times New Roman" w:eastAsia="Times New Roman" w:hAnsi="Times New Roman" w:cs="Times New Roman"/>
          <w:sz w:val="24"/>
          <w:szCs w:val="24"/>
        </w:rPr>
        <w:t>Thầy Liêu Ngọc Bình</w:t>
      </w:r>
    </w:p>
    <w:p w:rsidR="000E06FE" w:rsidRDefault="00BB4C16" w:rsidP="003A39BF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F7164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FF7164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F7164">
        <w:rPr>
          <w:rFonts w:ascii="Times New Roman" w:eastAsia="Times New Roman" w:hAnsi="Times New Roman" w:cs="Times New Roman"/>
          <w:sz w:val="24"/>
          <w:szCs w:val="24"/>
        </w:rPr>
        <w:t>Thầy Liêu</w:t>
      </w:r>
      <w:r w:rsidR="000E06FE">
        <w:rPr>
          <w:rFonts w:ascii="Times New Roman" w:eastAsia="Times New Roman" w:hAnsi="Times New Roman" w:cs="Times New Roman"/>
          <w:sz w:val="24"/>
          <w:szCs w:val="24"/>
        </w:rPr>
        <w:t xml:space="preserve"> Ngọc Bình, Cô Lê Thụy Ngọc Trâm</w:t>
      </w:r>
      <w:r w:rsidR="00927636">
        <w:rPr>
          <w:rFonts w:ascii="Times New Roman" w:eastAsia="Times New Roman" w:hAnsi="Times New Roman" w:cs="Times New Roman"/>
          <w:sz w:val="24"/>
          <w:szCs w:val="24"/>
        </w:rPr>
        <w:t>, thầy Hồng Hoàng Lê, cô Nguyễn Thị Tôn Nghi, thầy Du Quế Lộc.</w:t>
      </w:r>
    </w:p>
    <w:p w:rsidR="00CD3342" w:rsidRPr="00CD3342" w:rsidRDefault="00CD3342" w:rsidP="000E06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>Bộ phận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ninh: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34F" w:rsidRDefault="00BB4C16" w:rsidP="0019534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95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19534F">
        <w:rPr>
          <w:rFonts w:ascii="Times New Roman" w:eastAsia="Times New Roman" w:hAnsi="Times New Roman" w:cs="Times New Roman"/>
          <w:sz w:val="24"/>
          <w:szCs w:val="24"/>
        </w:rPr>
        <w:t>Thầy Nguyễn Thanh Tùng</w:t>
      </w:r>
    </w:p>
    <w:p w:rsidR="0019534F" w:rsidRDefault="00BB4C16" w:rsidP="0019534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9534F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19534F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534F">
        <w:rPr>
          <w:rFonts w:ascii="Times New Roman" w:eastAsia="Times New Roman" w:hAnsi="Times New Roman" w:cs="Times New Roman"/>
          <w:sz w:val="24"/>
          <w:szCs w:val="24"/>
        </w:rPr>
        <w:t>Tổ giám thị và GVCN</w:t>
      </w:r>
      <w:r w:rsidR="0019534F"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9534F" w:rsidRDefault="0019534F" w:rsidP="00195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342" w:rsidRDefault="00CD3342" w:rsidP="008D78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Phụ</w:t>
      </w:r>
      <w:r w:rsidR="008D7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trách chương trình văn nghệ: </w:t>
      </w:r>
      <w:r w:rsidR="00BB4C16">
        <w:rPr>
          <w:rFonts w:ascii="Times New Roman" w:eastAsia="Times New Roman" w:hAnsi="Times New Roman" w:cs="Times New Roman"/>
          <w:sz w:val="24"/>
          <w:szCs w:val="24"/>
        </w:rPr>
        <w:t xml:space="preserve"> Thầy Du Quế Lộc, Cô Đặng Phương Anh</w:t>
      </w:r>
      <w:r w:rsidR="002A2B5F">
        <w:rPr>
          <w:rFonts w:ascii="Times New Roman" w:eastAsia="Times New Roman" w:hAnsi="Times New Roman" w:cs="Times New Roman"/>
          <w:sz w:val="24"/>
          <w:szCs w:val="24"/>
        </w:rPr>
        <w:t>, Chi đoàn GV</w:t>
      </w:r>
    </w:p>
    <w:p w:rsidR="00BB4C16" w:rsidRDefault="00BB4C16" w:rsidP="004438BB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="004438BB">
        <w:rPr>
          <w:rFonts w:ascii="Times New Roman" w:eastAsia="Times New Roman" w:hAnsi="Times New Roman" w:cs="Times New Roman"/>
          <w:b/>
          <w:sz w:val="24"/>
          <w:szCs w:val="24"/>
        </w:rPr>
        <w:t xml:space="preserve">Bộ phận chuẩn bị phần thưởng </w:t>
      </w:r>
      <w:r w:rsidR="008B40CB">
        <w:rPr>
          <w:rFonts w:ascii="Times New Roman" w:eastAsia="Times New Roman" w:hAnsi="Times New Roman" w:cs="Times New Roman"/>
          <w:b/>
          <w:sz w:val="24"/>
          <w:szCs w:val="24"/>
        </w:rPr>
        <w:t>và giấy khen:</w:t>
      </w:r>
    </w:p>
    <w:p w:rsidR="008B40CB" w:rsidRDefault="004438BB" w:rsidP="004438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Phụ trách chính: </w:t>
      </w:r>
      <w:r>
        <w:rPr>
          <w:rFonts w:ascii="Times New Roman" w:eastAsia="Times New Roman" w:hAnsi="Times New Roman" w:cs="Times New Roman"/>
          <w:sz w:val="24"/>
          <w:szCs w:val="24"/>
        </w:rPr>
        <w:t>Cô Phạm Thị Mỹ Hạnh</w:t>
      </w:r>
      <w:r w:rsidR="008B4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71B">
        <w:rPr>
          <w:rFonts w:ascii="Times New Roman" w:eastAsia="Times New Roman" w:hAnsi="Times New Roman" w:cs="Times New Roman"/>
          <w:sz w:val="24"/>
          <w:szCs w:val="24"/>
        </w:rPr>
        <w:t>và cô Nguyễn Thị Tôn Nghi</w:t>
      </w:r>
    </w:p>
    <w:p w:rsidR="00A17376" w:rsidRDefault="004438BB" w:rsidP="00A17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Người thực hiện: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7376" w:rsidRPr="00A17376" w:rsidRDefault="00A17376" w:rsidP="00A1737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STT HS nhận thưởng: Cô Phạm Thị Mỹ Hạnh, cô Lê Nguyễn Minh Phương.</w:t>
      </w:r>
    </w:p>
    <w:p w:rsidR="004438BB" w:rsidRPr="008B40CB" w:rsidRDefault="008B40CB" w:rsidP="008B40C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0CB">
        <w:rPr>
          <w:rFonts w:ascii="Times New Roman" w:eastAsia="Times New Roman" w:hAnsi="Times New Roman" w:cs="Times New Roman"/>
          <w:sz w:val="24"/>
          <w:szCs w:val="24"/>
        </w:rPr>
        <w:t xml:space="preserve">Phần thưởng: </w:t>
      </w:r>
      <w:r w:rsidR="004438BB" w:rsidRPr="008B40CB">
        <w:rPr>
          <w:rFonts w:ascii="Times New Roman" w:eastAsia="Times New Roman" w:hAnsi="Times New Roman" w:cs="Times New Roman"/>
          <w:sz w:val="24"/>
          <w:szCs w:val="24"/>
        </w:rPr>
        <w:t xml:space="preserve">Cô Phạm Thị Mỹ Hạnh, cô </w:t>
      </w:r>
      <w:r w:rsidR="004E3DB9">
        <w:rPr>
          <w:rFonts w:ascii="Times New Roman" w:eastAsia="Times New Roman" w:hAnsi="Times New Roman" w:cs="Times New Roman"/>
          <w:sz w:val="24"/>
          <w:szCs w:val="24"/>
        </w:rPr>
        <w:t>Trương Ngọc Lê Khanh</w:t>
      </w:r>
      <w:r w:rsidR="000346A2" w:rsidRPr="008B40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DB9">
        <w:rPr>
          <w:rFonts w:ascii="Times New Roman" w:eastAsia="Times New Roman" w:hAnsi="Times New Roman" w:cs="Times New Roman"/>
          <w:sz w:val="24"/>
          <w:szCs w:val="24"/>
        </w:rPr>
        <w:t xml:space="preserve">cô Huỳnh Ngọc Trâm Anh, </w:t>
      </w:r>
      <w:r w:rsidR="000346A2" w:rsidRPr="008B40CB">
        <w:rPr>
          <w:rFonts w:ascii="Times New Roman" w:eastAsia="Times New Roman" w:hAnsi="Times New Roman" w:cs="Times New Roman"/>
          <w:sz w:val="24"/>
          <w:szCs w:val="24"/>
        </w:rPr>
        <w:t xml:space="preserve">cô </w:t>
      </w:r>
      <w:r w:rsidR="00B24AFA">
        <w:rPr>
          <w:rFonts w:ascii="Times New Roman" w:eastAsia="Times New Roman" w:hAnsi="Times New Roman" w:cs="Times New Roman"/>
          <w:sz w:val="24"/>
          <w:szCs w:val="24"/>
        </w:rPr>
        <w:t xml:space="preserve">Nguyễn Thụy Thùy Dương, cô Nguyễn Thị </w:t>
      </w:r>
      <w:r w:rsidR="006B484F">
        <w:rPr>
          <w:rFonts w:ascii="Times New Roman" w:eastAsia="Times New Roman" w:hAnsi="Times New Roman" w:cs="Times New Roman"/>
          <w:sz w:val="24"/>
          <w:szCs w:val="24"/>
        </w:rPr>
        <w:t>Yến</w:t>
      </w:r>
      <w:r w:rsidR="00B24AFA">
        <w:rPr>
          <w:rFonts w:ascii="Times New Roman" w:eastAsia="Times New Roman" w:hAnsi="Times New Roman" w:cs="Times New Roman"/>
          <w:sz w:val="24"/>
          <w:szCs w:val="24"/>
        </w:rPr>
        <w:t>. C</w:t>
      </w:r>
      <w:r w:rsidR="00292F86">
        <w:rPr>
          <w:rFonts w:ascii="Times New Roman" w:eastAsia="Times New Roman" w:hAnsi="Times New Roman" w:cs="Times New Roman"/>
          <w:sz w:val="24"/>
          <w:szCs w:val="24"/>
        </w:rPr>
        <w:t>họn</w:t>
      </w:r>
      <w:r w:rsidR="00E257C8" w:rsidRPr="008B4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F86">
        <w:rPr>
          <w:rFonts w:ascii="Times New Roman" w:eastAsia="Times New Roman" w:hAnsi="Times New Roman" w:cs="Times New Roman"/>
          <w:sz w:val="24"/>
          <w:szCs w:val="24"/>
        </w:rPr>
        <w:t>HS bưng khay phần thưởng (dàn chào)</w:t>
      </w:r>
    </w:p>
    <w:p w:rsidR="00D1671B" w:rsidRDefault="008B40CB" w:rsidP="00D167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0CB">
        <w:rPr>
          <w:rFonts w:ascii="Times New Roman" w:eastAsia="Times New Roman" w:hAnsi="Times New Roman" w:cs="Times New Roman"/>
          <w:sz w:val="24"/>
          <w:szCs w:val="24"/>
        </w:rPr>
        <w:t>Giấy khen: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Phò</w:t>
      </w:r>
      <w:r w:rsidR="005333A7">
        <w:rPr>
          <w:rFonts w:ascii="Times New Roman" w:eastAsia="Times New Roman" w:hAnsi="Times New Roman" w:cs="Times New Roman"/>
          <w:sz w:val="24"/>
          <w:szCs w:val="24"/>
        </w:rPr>
        <w:t>ng học vụ in giấy khen cho</w:t>
      </w:r>
      <w:r w:rsidR="008317A4">
        <w:rPr>
          <w:rFonts w:ascii="Times New Roman" w:eastAsia="Times New Roman" w:hAnsi="Times New Roman" w:cs="Times New Roman"/>
          <w:sz w:val="24"/>
          <w:szCs w:val="24"/>
        </w:rPr>
        <w:t xml:space="preserve"> GV (dạy HSG có giải, hướng dẫn HS NCKH có giải, các cuộc thi TDTT; HSG Olympic TP, HS NCKH có giải). </w:t>
      </w:r>
      <w:r w:rsidR="005333A7">
        <w:rPr>
          <w:rFonts w:ascii="Times New Roman" w:eastAsia="Times New Roman" w:hAnsi="Times New Roman" w:cs="Times New Roman"/>
          <w:sz w:val="24"/>
          <w:szCs w:val="24"/>
        </w:rPr>
        <w:t>GVCN nhận và viết giấy khen</w:t>
      </w:r>
      <w:r w:rsidR="006B484F">
        <w:rPr>
          <w:rFonts w:ascii="Times New Roman" w:eastAsia="Times New Roman" w:hAnsi="Times New Roman" w:cs="Times New Roman"/>
          <w:sz w:val="24"/>
          <w:szCs w:val="24"/>
        </w:rPr>
        <w:t xml:space="preserve"> HSTT</w:t>
      </w:r>
      <w:r w:rsidR="005333A7">
        <w:rPr>
          <w:rFonts w:ascii="Times New Roman" w:eastAsia="Times New Roman" w:hAnsi="Times New Roman" w:cs="Times New Roman"/>
          <w:sz w:val="24"/>
          <w:szCs w:val="24"/>
        </w:rPr>
        <w:t xml:space="preserve"> ở phòng học vụ.</w:t>
      </w:r>
    </w:p>
    <w:p w:rsidR="0030049C" w:rsidRDefault="0030049C" w:rsidP="00D167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Nước uống cho đại biểu</w:t>
      </w:r>
      <w:r w:rsidR="004D07D0">
        <w:rPr>
          <w:rFonts w:ascii="Times New Roman" w:eastAsia="Times New Roman" w:hAnsi="Times New Roman" w:cs="Times New Roman"/>
          <w:sz w:val="24"/>
          <w:szCs w:val="24"/>
        </w:rPr>
        <w:t>, hoa trang trí, khăn bàn</w:t>
      </w:r>
      <w:r>
        <w:rPr>
          <w:rFonts w:ascii="Times New Roman" w:eastAsia="Times New Roman" w:hAnsi="Times New Roman" w:cs="Times New Roman"/>
          <w:sz w:val="24"/>
          <w:szCs w:val="24"/>
        </w:rPr>
        <w:t>: cô Lê Nguyễn Minh Phương</w:t>
      </w:r>
    </w:p>
    <w:p w:rsidR="00833671" w:rsidRDefault="00833671" w:rsidP="00833671">
      <w:pPr>
        <w:pStyle w:val="ListParagraph"/>
        <w:shd w:val="clear" w:color="auto" w:fill="FFFFFF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ACB" w:rsidRPr="00833671" w:rsidRDefault="00833671" w:rsidP="00800E28">
      <w:pPr>
        <w:shd w:val="clear" w:color="auto" w:fill="FFFFFF"/>
        <w:spacing w:after="0" w:line="240" w:lineRule="auto"/>
        <w:ind w:right="27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="004D07D0">
        <w:rPr>
          <w:rFonts w:ascii="Times New Roman" w:eastAsia="Times New Roman" w:hAnsi="Times New Roman" w:cs="Times New Roman"/>
          <w:b/>
          <w:sz w:val="24"/>
          <w:szCs w:val="24"/>
        </w:rPr>
        <w:t>Họp tất cả các bộ phận và 24 HSG đạt giải Olympic TP: 14</w:t>
      </w:r>
      <w:r w:rsidRPr="00833671">
        <w:rPr>
          <w:rFonts w:ascii="Times New Roman" w:eastAsia="Times New Roman" w:hAnsi="Times New Roman" w:cs="Times New Roman"/>
          <w:b/>
          <w:sz w:val="24"/>
          <w:szCs w:val="24"/>
        </w:rPr>
        <w:t>g ngày 23/05/2017</w:t>
      </w:r>
    </w:p>
    <w:p w:rsidR="00CD3342" w:rsidRDefault="00CD3342" w:rsidP="000E06FE">
      <w:pPr>
        <w:shd w:val="clear" w:color="auto" w:fill="FFFFFF"/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>Trên</w:t>
      </w:r>
      <w:r w:rsidR="0047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đây là kế hoạch tổ chức</w:t>
      </w:r>
      <w:r w:rsidR="006B484F">
        <w:rPr>
          <w:rFonts w:ascii="Times New Roman" w:eastAsia="Times New Roman" w:hAnsi="Times New Roman" w:cs="Times New Roman"/>
          <w:sz w:val="24"/>
          <w:szCs w:val="24"/>
        </w:rPr>
        <w:t xml:space="preserve"> lễ tổng kết</w:t>
      </w:r>
      <w:r w:rsidR="004705AC">
        <w:rPr>
          <w:rFonts w:ascii="Times New Roman" w:eastAsia="Times New Roman" w:hAnsi="Times New Roman" w:cs="Times New Roman"/>
          <w:sz w:val="24"/>
          <w:szCs w:val="24"/>
        </w:rPr>
        <w:t xml:space="preserve"> năm học 2016-2017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của trường THPT </w:t>
      </w:r>
      <w:r w:rsidR="004705AC">
        <w:rPr>
          <w:rFonts w:ascii="Times New Roman" w:eastAsia="Times New Roman" w:hAnsi="Times New Roman" w:cs="Times New Roman"/>
          <w:sz w:val="24"/>
          <w:szCs w:val="24"/>
        </w:rPr>
        <w:t>Võ Văn Kiệt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xin được trân trọng thông báo tới toàn thể cán bộ, giáo</w:t>
      </w:r>
      <w:r w:rsidR="0047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viên, công nhân viên và các em học sinh.</w:t>
      </w:r>
    </w:p>
    <w:p w:rsidR="00A42596" w:rsidRPr="00CD3342" w:rsidRDefault="00A42596" w:rsidP="000E06FE">
      <w:pPr>
        <w:shd w:val="clear" w:color="auto" w:fill="FFFFFF"/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8"/>
        <w:gridCol w:w="5032"/>
      </w:tblGrid>
      <w:tr w:rsidR="00CD3342" w:rsidRPr="00CD3342" w:rsidTr="00CD3342"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342" w:rsidRPr="00CD3342" w:rsidRDefault="00CD3342" w:rsidP="00CD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gửi:</w:t>
            </w:r>
          </w:p>
          <w:p w:rsidR="00CD3342" w:rsidRPr="00CD3342" w:rsidRDefault="00CD3342" w:rsidP="00CD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Sở GD&amp;ĐT(Báo cáo);</w:t>
            </w:r>
          </w:p>
          <w:p w:rsidR="00CD3342" w:rsidRPr="00CD3342" w:rsidRDefault="00CD3342" w:rsidP="00CD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Hiệu trưởng (Báo cáo)</w:t>
            </w:r>
          </w:p>
          <w:p w:rsidR="00CD3342" w:rsidRPr="00CD3342" w:rsidRDefault="00CD3342" w:rsidP="00CD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Lưu VP.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342" w:rsidRPr="00CD3342" w:rsidRDefault="00CD3342" w:rsidP="00CD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HIỆU TRƯỞNG</w:t>
            </w:r>
          </w:p>
          <w:p w:rsidR="00CD3342" w:rsidRPr="00CD3342" w:rsidRDefault="00CD3342" w:rsidP="00CD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342" w:rsidRPr="0059480C" w:rsidRDefault="00CD3342" w:rsidP="00594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CD3342" w:rsidRPr="0059480C" w:rsidSect="00800E28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A1E"/>
    <w:multiLevelType w:val="hybridMultilevel"/>
    <w:tmpl w:val="416A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1C6"/>
    <w:multiLevelType w:val="hybridMultilevel"/>
    <w:tmpl w:val="F5240A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DF178E3"/>
    <w:multiLevelType w:val="hybridMultilevel"/>
    <w:tmpl w:val="D390C784"/>
    <w:lvl w:ilvl="0" w:tplc="04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7633522A"/>
    <w:multiLevelType w:val="hybridMultilevel"/>
    <w:tmpl w:val="45FE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76EB3"/>
    <w:multiLevelType w:val="hybridMultilevel"/>
    <w:tmpl w:val="1E12F4D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E571265"/>
    <w:multiLevelType w:val="hybridMultilevel"/>
    <w:tmpl w:val="6E2AA03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0A"/>
    <w:rsid w:val="00006D43"/>
    <w:rsid w:val="00032597"/>
    <w:rsid w:val="000346A2"/>
    <w:rsid w:val="0006452C"/>
    <w:rsid w:val="000A7DB2"/>
    <w:rsid w:val="000B4217"/>
    <w:rsid w:val="000E06FE"/>
    <w:rsid w:val="0010305E"/>
    <w:rsid w:val="001451AE"/>
    <w:rsid w:val="00146D9C"/>
    <w:rsid w:val="0019534F"/>
    <w:rsid w:val="00206A59"/>
    <w:rsid w:val="0022100A"/>
    <w:rsid w:val="002717D4"/>
    <w:rsid w:val="00292F86"/>
    <w:rsid w:val="002A02EB"/>
    <w:rsid w:val="002A2B5F"/>
    <w:rsid w:val="002E4158"/>
    <w:rsid w:val="002F54A8"/>
    <w:rsid w:val="0030004C"/>
    <w:rsid w:val="0030049C"/>
    <w:rsid w:val="00300E92"/>
    <w:rsid w:val="00332183"/>
    <w:rsid w:val="003A2AE6"/>
    <w:rsid w:val="003A39BF"/>
    <w:rsid w:val="003F2E5E"/>
    <w:rsid w:val="00403AC0"/>
    <w:rsid w:val="004438BB"/>
    <w:rsid w:val="004705AC"/>
    <w:rsid w:val="004D07D0"/>
    <w:rsid w:val="004D4BFC"/>
    <w:rsid w:val="004D6484"/>
    <w:rsid w:val="004E3DB9"/>
    <w:rsid w:val="004F2D77"/>
    <w:rsid w:val="005333A7"/>
    <w:rsid w:val="0053613E"/>
    <w:rsid w:val="00551A8B"/>
    <w:rsid w:val="0059480C"/>
    <w:rsid w:val="00596D01"/>
    <w:rsid w:val="00597A02"/>
    <w:rsid w:val="005A2F9C"/>
    <w:rsid w:val="005C7DC8"/>
    <w:rsid w:val="005D4C73"/>
    <w:rsid w:val="005E5C38"/>
    <w:rsid w:val="005F0084"/>
    <w:rsid w:val="00653D01"/>
    <w:rsid w:val="0067443E"/>
    <w:rsid w:val="006B484F"/>
    <w:rsid w:val="006B61DE"/>
    <w:rsid w:val="006D28AC"/>
    <w:rsid w:val="007055A2"/>
    <w:rsid w:val="0070722C"/>
    <w:rsid w:val="00722B83"/>
    <w:rsid w:val="0072386E"/>
    <w:rsid w:val="007426CF"/>
    <w:rsid w:val="007B481D"/>
    <w:rsid w:val="007E32EE"/>
    <w:rsid w:val="00800E28"/>
    <w:rsid w:val="0081396E"/>
    <w:rsid w:val="008317A4"/>
    <w:rsid w:val="008321C9"/>
    <w:rsid w:val="00833671"/>
    <w:rsid w:val="00862D0A"/>
    <w:rsid w:val="008B40CB"/>
    <w:rsid w:val="008C2C9A"/>
    <w:rsid w:val="008D78CA"/>
    <w:rsid w:val="00927636"/>
    <w:rsid w:val="00987C5B"/>
    <w:rsid w:val="009A28B1"/>
    <w:rsid w:val="009A6ABE"/>
    <w:rsid w:val="00A17376"/>
    <w:rsid w:val="00A42596"/>
    <w:rsid w:val="00A874AF"/>
    <w:rsid w:val="00A91A3E"/>
    <w:rsid w:val="00B029AE"/>
    <w:rsid w:val="00B24AFA"/>
    <w:rsid w:val="00B252F4"/>
    <w:rsid w:val="00B30C4E"/>
    <w:rsid w:val="00BB4C16"/>
    <w:rsid w:val="00BF1945"/>
    <w:rsid w:val="00C352B3"/>
    <w:rsid w:val="00C45409"/>
    <w:rsid w:val="00C7015A"/>
    <w:rsid w:val="00C76DEB"/>
    <w:rsid w:val="00CD3342"/>
    <w:rsid w:val="00D1671B"/>
    <w:rsid w:val="00D452A0"/>
    <w:rsid w:val="00D74837"/>
    <w:rsid w:val="00D76ACB"/>
    <w:rsid w:val="00D92699"/>
    <w:rsid w:val="00DA4B32"/>
    <w:rsid w:val="00DF42A5"/>
    <w:rsid w:val="00E257C8"/>
    <w:rsid w:val="00E75C5C"/>
    <w:rsid w:val="00E97367"/>
    <w:rsid w:val="00EF379E"/>
    <w:rsid w:val="00F17B17"/>
    <w:rsid w:val="00F51AD0"/>
    <w:rsid w:val="00FB00B8"/>
    <w:rsid w:val="00FE4C12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1DAE"/>
  <w15:docId w15:val="{751F870D-2CBC-4364-8410-D9D1FF8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342"/>
    <w:rPr>
      <w:b/>
      <w:bCs/>
    </w:rPr>
  </w:style>
  <w:style w:type="character" w:styleId="Emphasis">
    <w:name w:val="Emphasis"/>
    <w:basedOn w:val="DefaultParagraphFont"/>
    <w:uiPriority w:val="20"/>
    <w:qFormat/>
    <w:rsid w:val="00CD3342"/>
    <w:rPr>
      <w:i/>
      <w:iCs/>
    </w:rPr>
  </w:style>
  <w:style w:type="character" w:customStyle="1" w:styleId="apple-converted-space">
    <w:name w:val="apple-converted-space"/>
    <w:basedOn w:val="DefaultParagraphFont"/>
    <w:rsid w:val="00CD3342"/>
  </w:style>
  <w:style w:type="paragraph" w:customStyle="1" w:styleId="journaltitle">
    <w:name w:val="journal_title"/>
    <w:basedOn w:val="Normal"/>
    <w:rsid w:val="00CD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urnalnormal">
    <w:name w:val="journal_normal"/>
    <w:basedOn w:val="Normal"/>
    <w:rsid w:val="00CD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D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D33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895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HOCVU2PC</cp:lastModifiedBy>
  <cp:revision>40</cp:revision>
  <dcterms:created xsi:type="dcterms:W3CDTF">2017-01-08T17:17:00Z</dcterms:created>
  <dcterms:modified xsi:type="dcterms:W3CDTF">2017-05-16T09:22:00Z</dcterms:modified>
</cp:coreProperties>
</file>